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FC" w:rsidRPr="009307FC" w:rsidRDefault="009307FC" w:rsidP="000E7761">
      <w:pPr>
        <w:pStyle w:val="Default"/>
        <w:jc w:val="center"/>
        <w:rPr>
          <w:b/>
          <w:bCs/>
          <w:color w:val="auto"/>
        </w:rPr>
      </w:pPr>
      <w:r w:rsidRPr="009307FC">
        <w:rPr>
          <w:b/>
          <w:bCs/>
          <w:color w:val="auto"/>
        </w:rPr>
        <w:t xml:space="preserve">Аннотация к рабочей </w:t>
      </w:r>
      <w:r w:rsidR="001D7531">
        <w:rPr>
          <w:b/>
          <w:bCs/>
          <w:color w:val="auto"/>
        </w:rPr>
        <w:t xml:space="preserve">программе по химии (10 </w:t>
      </w:r>
      <w:r w:rsidR="006A00FB">
        <w:rPr>
          <w:b/>
          <w:bCs/>
          <w:color w:val="auto"/>
        </w:rPr>
        <w:t xml:space="preserve">-11 </w:t>
      </w:r>
      <w:r w:rsidR="001D7531">
        <w:rPr>
          <w:b/>
          <w:bCs/>
          <w:color w:val="auto"/>
        </w:rPr>
        <w:t>класс</w:t>
      </w:r>
      <w:r w:rsidRPr="009307FC">
        <w:rPr>
          <w:b/>
          <w:bCs/>
          <w:color w:val="auto"/>
        </w:rPr>
        <w:t>)</w:t>
      </w:r>
    </w:p>
    <w:p w:rsidR="009307FC" w:rsidRPr="009307FC" w:rsidRDefault="009307FC" w:rsidP="009307FC">
      <w:pPr>
        <w:pStyle w:val="Default"/>
        <w:jc w:val="both"/>
        <w:rPr>
          <w:color w:val="auto"/>
        </w:rPr>
      </w:pPr>
    </w:p>
    <w:p w:rsidR="009307FC" w:rsidRPr="009307FC" w:rsidRDefault="001D7531" w:rsidP="009307F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9307FC" w:rsidRPr="009307FC">
        <w:rPr>
          <w:color w:val="auto"/>
        </w:rPr>
        <w:t xml:space="preserve">Рабочая программа учебного предмета «Химия» составлена на основе модульного принципа построения учебного материала. Программа учитывает возможность получения </w:t>
      </w:r>
      <w:proofErr w:type="gramStart"/>
      <w:r w:rsidR="009307FC" w:rsidRPr="009307FC">
        <w:rPr>
          <w:color w:val="auto"/>
        </w:rPr>
        <w:t>знаний</w:t>
      </w:r>
      <w:proofErr w:type="gramEnd"/>
      <w:r w:rsidR="009307FC" w:rsidRPr="009307FC">
        <w:rPr>
          <w:color w:val="auto"/>
        </w:rPr>
        <w:t xml:space="preserve"> в том числе через практическую деятельность. В программе содержится примерный перечень практических работ.</w:t>
      </w:r>
    </w:p>
    <w:p w:rsidR="009307FC" w:rsidRPr="009307FC" w:rsidRDefault="009307FC" w:rsidP="009307FC">
      <w:pPr>
        <w:pStyle w:val="Default"/>
        <w:jc w:val="both"/>
        <w:rPr>
          <w:color w:val="auto"/>
        </w:rPr>
      </w:pPr>
      <w:r w:rsidRPr="009307FC">
        <w:rPr>
          <w:color w:val="auto"/>
        </w:rPr>
        <w:t xml:space="preserve">Изучение химии среднего (полного) общего образования направлено на достижение следующих </w:t>
      </w:r>
      <w:r w:rsidRPr="009307FC">
        <w:rPr>
          <w:b/>
          <w:bCs/>
          <w:color w:val="auto"/>
        </w:rPr>
        <w:t>целей:</w:t>
      </w:r>
    </w:p>
    <w:p w:rsidR="009307FC" w:rsidRPr="009307FC" w:rsidRDefault="009307FC" w:rsidP="009307FC">
      <w:pPr>
        <w:pStyle w:val="Default"/>
        <w:jc w:val="both"/>
        <w:rPr>
          <w:color w:val="auto"/>
        </w:rPr>
      </w:pPr>
      <w:r w:rsidRPr="009307FC">
        <w:rPr>
          <w:b/>
          <w:bCs/>
          <w:color w:val="auto"/>
        </w:rPr>
        <w:t xml:space="preserve">освоение знаний </w:t>
      </w:r>
      <w:r w:rsidRPr="009307FC">
        <w:rPr>
          <w:color w:val="auto"/>
        </w:rPr>
        <w:t>о химической составляющей естественно - научной картины мира, важнейших химических понятиях, законах и теориях;</w:t>
      </w:r>
    </w:p>
    <w:p w:rsidR="009307FC" w:rsidRPr="009307FC" w:rsidRDefault="009307FC" w:rsidP="009307FC">
      <w:pPr>
        <w:pStyle w:val="Default"/>
        <w:jc w:val="both"/>
        <w:rPr>
          <w:color w:val="auto"/>
        </w:rPr>
      </w:pPr>
      <w:r w:rsidRPr="009307FC">
        <w:rPr>
          <w:b/>
          <w:bCs/>
          <w:color w:val="auto"/>
        </w:rPr>
        <w:t xml:space="preserve">овладение умениями </w:t>
      </w:r>
      <w:r w:rsidRPr="009307FC">
        <w:rPr>
          <w:color w:val="auto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9307FC" w:rsidRPr="009307FC" w:rsidRDefault="009307FC" w:rsidP="009307FC">
      <w:pPr>
        <w:pStyle w:val="Default"/>
        <w:jc w:val="both"/>
        <w:rPr>
          <w:color w:val="auto"/>
        </w:rPr>
      </w:pPr>
      <w:r w:rsidRPr="009307FC">
        <w:rPr>
          <w:b/>
          <w:bCs/>
          <w:color w:val="auto"/>
        </w:rPr>
        <w:t xml:space="preserve">развитие </w:t>
      </w:r>
      <w:r w:rsidRPr="009307FC">
        <w:rPr>
          <w:color w:val="auto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307FC" w:rsidRPr="009307FC" w:rsidRDefault="009307FC" w:rsidP="009307FC">
      <w:pPr>
        <w:pStyle w:val="Default"/>
        <w:jc w:val="both"/>
        <w:rPr>
          <w:color w:val="auto"/>
        </w:rPr>
      </w:pPr>
      <w:r w:rsidRPr="009307FC">
        <w:rPr>
          <w:b/>
          <w:bCs/>
          <w:color w:val="auto"/>
        </w:rPr>
        <w:t xml:space="preserve">воспитание </w:t>
      </w:r>
      <w:r w:rsidRPr="009307FC">
        <w:rPr>
          <w:color w:val="auto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307FC" w:rsidRPr="009307FC" w:rsidRDefault="009307FC" w:rsidP="009307FC">
      <w:pPr>
        <w:pStyle w:val="Default"/>
        <w:jc w:val="both"/>
        <w:rPr>
          <w:color w:val="auto"/>
        </w:rPr>
      </w:pPr>
      <w:r w:rsidRPr="009307FC">
        <w:rPr>
          <w:b/>
          <w:bCs/>
          <w:color w:val="auto"/>
        </w:rPr>
        <w:t xml:space="preserve">применение полученных знаний и умений </w:t>
      </w:r>
      <w:r w:rsidRPr="009307FC">
        <w:rPr>
          <w:color w:val="auto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307FC" w:rsidRPr="009307FC" w:rsidRDefault="001D7531" w:rsidP="009307F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9307FC" w:rsidRPr="009307FC">
        <w:rPr>
          <w:color w:val="auto"/>
        </w:rPr>
        <w:t xml:space="preserve">Программа курса химии 10-11 классов отражает современные тенденции в школьном химическом образовании, связанные с реформированием средней школы. Авторская программа О.С.Габриелян, позволяет сохранить достаточно целостный и системный курс химии, который формировался на протяжении десятков лет в советской и российской школе; представляет </w:t>
      </w:r>
      <w:proofErr w:type="gramStart"/>
      <w:r w:rsidR="009307FC" w:rsidRPr="009307FC">
        <w:rPr>
          <w:color w:val="auto"/>
        </w:rPr>
        <w:t>курс</w:t>
      </w:r>
      <w:proofErr w:type="gramEnd"/>
      <w:r w:rsidR="009307FC" w:rsidRPr="009307FC">
        <w:rPr>
          <w:color w:val="auto"/>
        </w:rPr>
        <w:t xml:space="preserve"> освобожденный от излишне </w:t>
      </w:r>
      <w:proofErr w:type="spellStart"/>
      <w:r w:rsidR="009307FC" w:rsidRPr="009307FC">
        <w:rPr>
          <w:color w:val="auto"/>
        </w:rPr>
        <w:t>теоретизированного</w:t>
      </w:r>
      <w:proofErr w:type="spellEnd"/>
      <w:r w:rsidR="009307FC" w:rsidRPr="009307FC">
        <w:rPr>
          <w:color w:val="auto"/>
        </w:rPr>
        <w:t xml:space="preserve"> и сложного материала, для отработки которого требуется немало времени; </w:t>
      </w:r>
      <w:proofErr w:type="gramStart"/>
      <w:r w:rsidR="009307FC" w:rsidRPr="009307FC">
        <w:rPr>
          <w:color w:val="auto"/>
        </w:rPr>
        <w:t>включает материал, связанный с повседневной жизнью человека, также с будущей профессиональной деятельностью выпускника средней школы, которая не имеет ярко выраженной связи с химией; полностью соответствует стандарту химического образования средней школы профильного уровня.</w:t>
      </w:r>
      <w:proofErr w:type="gramEnd"/>
    </w:p>
    <w:p w:rsidR="009307FC" w:rsidRPr="009307FC" w:rsidRDefault="001D7531" w:rsidP="009307F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9307FC" w:rsidRPr="009307FC">
        <w:rPr>
          <w:color w:val="auto"/>
        </w:rPr>
        <w:t xml:space="preserve">В системе </w:t>
      </w:r>
      <w:proofErr w:type="spellStart"/>
      <w:r w:rsidR="009307FC" w:rsidRPr="009307FC">
        <w:rPr>
          <w:color w:val="auto"/>
        </w:rPr>
        <w:t>естественно-научного</w:t>
      </w:r>
      <w:proofErr w:type="spellEnd"/>
      <w:r w:rsidR="009307FC" w:rsidRPr="009307FC">
        <w:rPr>
          <w:color w:val="auto"/>
        </w:rPr>
        <w:t xml:space="preserve">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</w:t>
      </w:r>
      <w:proofErr w:type="gramStart"/>
      <w:r w:rsidR="009307FC" w:rsidRPr="009307FC">
        <w:rPr>
          <w:color w:val="auto"/>
        </w:rPr>
        <w:t>к</w:t>
      </w:r>
      <w:proofErr w:type="gramEnd"/>
      <w:r w:rsidR="009307FC" w:rsidRPr="009307FC">
        <w:rPr>
          <w:color w:val="auto"/>
        </w:rPr>
        <w:t xml:space="preserve"> химической информации, получаемой из разных источников.</w:t>
      </w:r>
    </w:p>
    <w:p w:rsidR="009307FC" w:rsidRPr="009307FC" w:rsidRDefault="009307FC" w:rsidP="009307FC">
      <w:pPr>
        <w:pStyle w:val="Default"/>
        <w:jc w:val="both"/>
        <w:rPr>
          <w:color w:val="auto"/>
        </w:rPr>
      </w:pPr>
      <w:r w:rsidRPr="009307FC">
        <w:rPr>
          <w:color w:val="auto"/>
        </w:rP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9307FC" w:rsidRPr="009307FC" w:rsidRDefault="003108A0" w:rsidP="009307F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9307FC" w:rsidRPr="009307FC">
        <w:rPr>
          <w:color w:val="auto"/>
        </w:rPr>
        <w:t>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9307FC" w:rsidRPr="009307FC" w:rsidRDefault="003108A0" w:rsidP="009307F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proofErr w:type="gramStart"/>
      <w:r w:rsidR="009307FC" w:rsidRPr="009307FC">
        <w:rPr>
          <w:color w:val="auto"/>
        </w:rPr>
        <w:t xml:space="preserve">Изучение химии на </w:t>
      </w:r>
      <w:r w:rsidR="009307FC" w:rsidRPr="003108A0">
        <w:rPr>
          <w:bCs/>
          <w:color w:val="auto"/>
        </w:rPr>
        <w:t>углубленном уровне</w:t>
      </w:r>
      <w:r w:rsidR="009307FC" w:rsidRPr="009307FC">
        <w:rPr>
          <w:b/>
          <w:bCs/>
          <w:color w:val="auto"/>
        </w:rPr>
        <w:t xml:space="preserve"> </w:t>
      </w:r>
      <w:r w:rsidR="009307FC" w:rsidRPr="009307FC">
        <w:rPr>
          <w:color w:val="auto"/>
        </w:rPr>
        <w:t xml:space="preserve">предполагает полное освоение базового курса и включает расширение предметных результатов и содержания, ориентированное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</w:t>
      </w:r>
      <w:r w:rsidR="009307FC" w:rsidRPr="009307FC">
        <w:rPr>
          <w:color w:val="auto"/>
        </w:rPr>
        <w:lastRenderedPageBreak/>
        <w:t>курсом, освоения основ наук, систематических знаний; умение применять полученные знания для решения практических и учебно-исследовательских задач в измененной, нестандартной ситуации;</w:t>
      </w:r>
      <w:proofErr w:type="gramEnd"/>
      <w:r w:rsidR="009307FC" w:rsidRPr="009307FC">
        <w:rPr>
          <w:color w:val="auto"/>
        </w:rPr>
        <w:t xml:space="preserve"> умение систематизировать и обобщать полученные знания. Изучение предмета на углубленном уровне позволяет сформировать у </w:t>
      </w:r>
      <w:proofErr w:type="gramStart"/>
      <w:r w:rsidR="009307FC" w:rsidRPr="009307FC">
        <w:rPr>
          <w:color w:val="auto"/>
        </w:rPr>
        <w:t>обучающихся</w:t>
      </w:r>
      <w:proofErr w:type="gramEnd"/>
      <w:r w:rsidR="009307FC" w:rsidRPr="009307FC">
        <w:rPr>
          <w:color w:val="auto"/>
        </w:rPr>
        <w:t xml:space="preserve"> умение анализировать,</w:t>
      </w:r>
    </w:p>
    <w:p w:rsidR="009307FC" w:rsidRPr="009307FC" w:rsidRDefault="009307FC" w:rsidP="009307FC">
      <w:pPr>
        <w:pStyle w:val="Default"/>
        <w:jc w:val="both"/>
        <w:rPr>
          <w:color w:val="auto"/>
        </w:rPr>
      </w:pPr>
      <w:r w:rsidRPr="009307FC">
        <w:rPr>
          <w:color w:val="auto"/>
        </w:rPr>
        <w:t>прогнозировать и оценивать с позиции экологической безопасности последствия бытовой и производственной деятельности человека, связанной с получением, применением и переработкой веществ.</w:t>
      </w:r>
    </w:p>
    <w:p w:rsidR="009307FC" w:rsidRDefault="003108A0" w:rsidP="00930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307FC" w:rsidRPr="009307FC">
        <w:rPr>
          <w:rFonts w:ascii="Times New Roman" w:hAnsi="Times New Roman" w:cs="Times New Roman"/>
          <w:sz w:val="24"/>
          <w:szCs w:val="24"/>
        </w:rPr>
        <w:t xml:space="preserve"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="009307FC" w:rsidRPr="009307F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9307FC" w:rsidRPr="009307FC">
        <w:rPr>
          <w:rFonts w:ascii="Times New Roman" w:hAnsi="Times New Roman" w:cs="Times New Roman"/>
          <w:sz w:val="24"/>
          <w:szCs w:val="24"/>
        </w:rPr>
        <w:t xml:space="preserve"> связях с предметами областей естественных, математических и гуманитарных наук.</w:t>
      </w:r>
      <w:proofErr w:type="gramEnd"/>
    </w:p>
    <w:p w:rsidR="00E021BC" w:rsidRPr="000E7761" w:rsidRDefault="00E021BC" w:rsidP="009307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изучение химии для обучающихся социально- экономического профиля отводится 34 часа, для обучающихся естественнонаучного профиля – 170 часов.</w:t>
      </w:r>
      <w:proofErr w:type="gramEnd"/>
    </w:p>
    <w:tbl>
      <w:tblPr>
        <w:tblStyle w:val="a3"/>
        <w:tblW w:w="0" w:type="auto"/>
        <w:tblLook w:val="04A0"/>
      </w:tblPr>
      <w:tblGrid>
        <w:gridCol w:w="1747"/>
        <w:gridCol w:w="3886"/>
        <w:gridCol w:w="3938"/>
      </w:tblGrid>
      <w:tr w:rsidR="00A70783" w:rsidTr="0060630E">
        <w:tc>
          <w:tcPr>
            <w:tcW w:w="1809" w:type="dxa"/>
          </w:tcPr>
          <w:p w:rsidR="00A70783" w:rsidRPr="00351BE7" w:rsidRDefault="00A70783" w:rsidP="0060630E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35" w:type="dxa"/>
          </w:tcPr>
          <w:p w:rsidR="00A70783" w:rsidRPr="00351BE7" w:rsidRDefault="00A70783" w:rsidP="0060630E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E7">
              <w:rPr>
                <w:rFonts w:ascii="Times New Roman" w:hAnsi="Times New Roman" w:cs="Times New Roman"/>
                <w:b/>
                <w:sz w:val="24"/>
                <w:szCs w:val="24"/>
              </w:rPr>
              <w:t>Классы углуб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ленного изучения предмета (</w:t>
            </w:r>
            <w:r w:rsidRPr="00A707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77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078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77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351BE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51BE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236" w:type="dxa"/>
          </w:tcPr>
          <w:p w:rsidR="00A70783" w:rsidRPr="00351BE7" w:rsidRDefault="00A70783" w:rsidP="0060630E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E7">
              <w:rPr>
                <w:rFonts w:ascii="Times New Roman" w:hAnsi="Times New Roman" w:cs="Times New Roman"/>
                <w:b/>
                <w:sz w:val="24"/>
                <w:szCs w:val="24"/>
              </w:rPr>
              <w:t>Классы общеобразовательного уровня изучения предмета</w:t>
            </w:r>
          </w:p>
        </w:tc>
      </w:tr>
      <w:tr w:rsidR="00A70783" w:rsidTr="0060630E">
        <w:tc>
          <w:tcPr>
            <w:tcW w:w="1809" w:type="dxa"/>
          </w:tcPr>
          <w:p w:rsidR="00A70783" w:rsidRDefault="00A70783" w:rsidP="0060630E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35" w:type="dxa"/>
          </w:tcPr>
          <w:p w:rsidR="00A70783" w:rsidRDefault="00A70783" w:rsidP="0060630E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Габриелян, О.С. Программа курса химии для </w:t>
            </w:r>
            <w:r w:rsidRPr="00A7078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общеобразовательных учреждений/ О.С. Габриелян</w:t>
            </w:r>
          </w:p>
        </w:tc>
        <w:tc>
          <w:tcPr>
            <w:tcW w:w="4236" w:type="dxa"/>
          </w:tcPr>
          <w:p w:rsidR="00A70783" w:rsidRDefault="00A70783" w:rsidP="0060630E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Габриелян, О.С. Программа курса химии для </w:t>
            </w:r>
            <w:r w:rsidRPr="00A7078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общеобразовательных учреждений/ О.С. Габриелян</w:t>
            </w:r>
          </w:p>
        </w:tc>
      </w:tr>
    </w:tbl>
    <w:p w:rsidR="00A70783" w:rsidRPr="00A70783" w:rsidRDefault="00A70783" w:rsidP="00930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A75" w:rsidRPr="009307FC" w:rsidRDefault="009A0A75" w:rsidP="009307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0A75" w:rsidRPr="009307FC" w:rsidSect="009A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7FC"/>
    <w:rsid w:val="00061439"/>
    <w:rsid w:val="000E7761"/>
    <w:rsid w:val="001950AA"/>
    <w:rsid w:val="001D7531"/>
    <w:rsid w:val="003108A0"/>
    <w:rsid w:val="006A00FB"/>
    <w:rsid w:val="00795AFE"/>
    <w:rsid w:val="009307FC"/>
    <w:rsid w:val="009A0A75"/>
    <w:rsid w:val="00A70783"/>
    <w:rsid w:val="00AA0B06"/>
    <w:rsid w:val="00BD725E"/>
    <w:rsid w:val="00CA141C"/>
    <w:rsid w:val="00D503E5"/>
    <w:rsid w:val="00E021BC"/>
    <w:rsid w:val="00E5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70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</cp:lastModifiedBy>
  <cp:revision>2</cp:revision>
  <dcterms:created xsi:type="dcterms:W3CDTF">2020-03-27T06:03:00Z</dcterms:created>
  <dcterms:modified xsi:type="dcterms:W3CDTF">2020-03-27T06:03:00Z</dcterms:modified>
</cp:coreProperties>
</file>